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3FD" w:rsidRPr="001B5551" w:rsidRDefault="00F743FD" w:rsidP="00F743FD">
      <w:pPr>
        <w:jc w:val="center"/>
        <w:rPr>
          <w:rFonts w:eastAsia="標楷體"/>
          <w:b/>
          <w:sz w:val="34"/>
          <w:szCs w:val="34"/>
        </w:rPr>
      </w:pPr>
      <w:r w:rsidRPr="001B5551">
        <w:rPr>
          <w:rFonts w:eastAsia="標楷體" w:hint="eastAsia"/>
          <w:b/>
          <w:sz w:val="34"/>
          <w:szCs w:val="34"/>
        </w:rPr>
        <w:t>國立宜蘭大學院電子工程系專題研究課程施行辦法</w:t>
      </w:r>
    </w:p>
    <w:p w:rsidR="00F743FD" w:rsidRPr="001B5551" w:rsidRDefault="00F743FD" w:rsidP="00C27FE3">
      <w:pPr>
        <w:wordWrap w:val="0"/>
        <w:spacing w:line="240" w:lineRule="exact"/>
        <w:jc w:val="right"/>
        <w:rPr>
          <w:rFonts w:eastAsia="標楷體"/>
          <w:b/>
          <w:sz w:val="20"/>
          <w:szCs w:val="20"/>
        </w:rPr>
      </w:pPr>
      <w:r w:rsidRPr="001B5551">
        <w:rPr>
          <w:rFonts w:eastAsia="標楷體" w:hint="eastAsia"/>
          <w:b/>
          <w:sz w:val="20"/>
          <w:szCs w:val="20"/>
        </w:rPr>
        <w:t>中華民國</w:t>
      </w:r>
      <w:r w:rsidRPr="001B5551">
        <w:rPr>
          <w:rFonts w:eastAsia="標楷體" w:hint="eastAsia"/>
          <w:b/>
          <w:sz w:val="20"/>
          <w:szCs w:val="20"/>
        </w:rPr>
        <w:t>104</w:t>
      </w:r>
      <w:r w:rsidRPr="001B5551">
        <w:rPr>
          <w:rFonts w:eastAsia="標楷體" w:hint="eastAsia"/>
          <w:b/>
          <w:sz w:val="20"/>
          <w:szCs w:val="20"/>
        </w:rPr>
        <w:t>年</w:t>
      </w:r>
      <w:r w:rsidRPr="001B5551">
        <w:rPr>
          <w:rFonts w:eastAsia="標楷體" w:hint="eastAsia"/>
          <w:b/>
          <w:sz w:val="20"/>
          <w:szCs w:val="20"/>
        </w:rPr>
        <w:t>10</w:t>
      </w:r>
      <w:r w:rsidRPr="001B5551">
        <w:rPr>
          <w:rFonts w:eastAsia="標楷體" w:hint="eastAsia"/>
          <w:b/>
          <w:sz w:val="20"/>
          <w:szCs w:val="20"/>
        </w:rPr>
        <w:t>月</w:t>
      </w:r>
      <w:r w:rsidRPr="001B5551">
        <w:rPr>
          <w:rFonts w:eastAsia="標楷體" w:hint="eastAsia"/>
          <w:b/>
          <w:sz w:val="20"/>
          <w:szCs w:val="20"/>
        </w:rPr>
        <w:t>7</w:t>
      </w:r>
      <w:r w:rsidRPr="001B5551">
        <w:rPr>
          <w:rFonts w:eastAsia="標楷體" w:hint="eastAsia"/>
          <w:b/>
          <w:sz w:val="20"/>
          <w:szCs w:val="20"/>
        </w:rPr>
        <w:t>日電子工程學系</w:t>
      </w:r>
      <w:r w:rsidRPr="001B5551">
        <w:rPr>
          <w:rFonts w:eastAsia="標楷體" w:hint="eastAsia"/>
          <w:b/>
          <w:sz w:val="20"/>
          <w:szCs w:val="20"/>
        </w:rPr>
        <w:t>104</w:t>
      </w:r>
      <w:r w:rsidRPr="001B5551">
        <w:rPr>
          <w:rFonts w:eastAsia="標楷體" w:hint="eastAsia"/>
          <w:b/>
          <w:sz w:val="20"/>
          <w:szCs w:val="20"/>
        </w:rPr>
        <w:t>學年度第</w:t>
      </w:r>
      <w:r w:rsidRPr="001B5551">
        <w:rPr>
          <w:rFonts w:eastAsia="標楷體" w:hint="eastAsia"/>
          <w:b/>
          <w:sz w:val="20"/>
          <w:szCs w:val="20"/>
        </w:rPr>
        <w:t>1</w:t>
      </w:r>
      <w:r w:rsidRPr="001B5551">
        <w:rPr>
          <w:rFonts w:eastAsia="標楷體" w:hint="eastAsia"/>
          <w:b/>
          <w:sz w:val="20"/>
          <w:szCs w:val="20"/>
        </w:rPr>
        <w:t>次課程委員會制訂</w:t>
      </w:r>
    </w:p>
    <w:p w:rsidR="00F743FD" w:rsidRPr="001B5551" w:rsidRDefault="00F743FD" w:rsidP="00C27FE3">
      <w:pPr>
        <w:wordWrap w:val="0"/>
        <w:spacing w:line="240" w:lineRule="exact"/>
        <w:jc w:val="right"/>
        <w:rPr>
          <w:rFonts w:eastAsia="標楷體"/>
          <w:b/>
          <w:sz w:val="20"/>
          <w:szCs w:val="20"/>
        </w:rPr>
      </w:pPr>
      <w:r w:rsidRPr="001B5551">
        <w:rPr>
          <w:rFonts w:eastAsia="標楷體" w:hint="eastAsia"/>
          <w:b/>
          <w:sz w:val="20"/>
          <w:szCs w:val="20"/>
        </w:rPr>
        <w:t>中華民國</w:t>
      </w:r>
      <w:r w:rsidRPr="001B5551">
        <w:rPr>
          <w:rFonts w:eastAsia="標楷體" w:hint="eastAsia"/>
          <w:b/>
          <w:sz w:val="20"/>
          <w:szCs w:val="20"/>
        </w:rPr>
        <w:t>104</w:t>
      </w:r>
      <w:r w:rsidRPr="001B5551">
        <w:rPr>
          <w:rFonts w:eastAsia="標楷體" w:hint="eastAsia"/>
          <w:b/>
          <w:sz w:val="20"/>
          <w:szCs w:val="20"/>
        </w:rPr>
        <w:t>年</w:t>
      </w:r>
      <w:r w:rsidRPr="001B5551">
        <w:rPr>
          <w:rFonts w:eastAsia="標楷體" w:hint="eastAsia"/>
          <w:b/>
          <w:sz w:val="20"/>
          <w:szCs w:val="20"/>
        </w:rPr>
        <w:t>10</w:t>
      </w:r>
      <w:r w:rsidRPr="001B5551">
        <w:rPr>
          <w:rFonts w:eastAsia="標楷體" w:hint="eastAsia"/>
          <w:b/>
          <w:sz w:val="20"/>
          <w:szCs w:val="20"/>
        </w:rPr>
        <w:t>月</w:t>
      </w:r>
      <w:r w:rsidRPr="001B5551">
        <w:rPr>
          <w:rFonts w:eastAsia="標楷體" w:hint="eastAsia"/>
          <w:b/>
          <w:sz w:val="20"/>
          <w:szCs w:val="20"/>
        </w:rPr>
        <w:t>14</w:t>
      </w:r>
      <w:r w:rsidRPr="001B5551">
        <w:rPr>
          <w:rFonts w:eastAsia="標楷體" w:hint="eastAsia"/>
          <w:b/>
          <w:sz w:val="20"/>
          <w:szCs w:val="20"/>
        </w:rPr>
        <w:t>日電子工程學系</w:t>
      </w:r>
      <w:r w:rsidRPr="001B5551">
        <w:rPr>
          <w:rFonts w:eastAsia="標楷體" w:hint="eastAsia"/>
          <w:b/>
          <w:sz w:val="20"/>
          <w:szCs w:val="20"/>
        </w:rPr>
        <w:t>104</w:t>
      </w:r>
      <w:r w:rsidRPr="001B5551">
        <w:rPr>
          <w:rFonts w:eastAsia="標楷體" w:hint="eastAsia"/>
          <w:b/>
          <w:sz w:val="20"/>
          <w:szCs w:val="20"/>
        </w:rPr>
        <w:t>學年度第</w:t>
      </w:r>
      <w:r w:rsidRPr="001B5551">
        <w:rPr>
          <w:rFonts w:eastAsia="標楷體" w:hint="eastAsia"/>
          <w:b/>
          <w:sz w:val="20"/>
          <w:szCs w:val="20"/>
        </w:rPr>
        <w:t>2</w:t>
      </w:r>
      <w:r w:rsidRPr="001B5551">
        <w:rPr>
          <w:rFonts w:eastAsia="標楷體" w:hint="eastAsia"/>
          <w:b/>
          <w:sz w:val="20"/>
          <w:szCs w:val="20"/>
        </w:rPr>
        <w:t>次系務會議通過</w:t>
      </w:r>
    </w:p>
    <w:p w:rsidR="00F743FD" w:rsidRPr="001B5551" w:rsidRDefault="00F743FD" w:rsidP="00C27FE3">
      <w:pPr>
        <w:wordWrap w:val="0"/>
        <w:spacing w:line="240" w:lineRule="exact"/>
        <w:jc w:val="right"/>
        <w:rPr>
          <w:rFonts w:eastAsia="標楷體"/>
          <w:b/>
          <w:sz w:val="20"/>
          <w:szCs w:val="20"/>
        </w:rPr>
      </w:pPr>
      <w:r w:rsidRPr="001B5551">
        <w:rPr>
          <w:rFonts w:eastAsia="標楷體" w:hint="eastAsia"/>
          <w:b/>
          <w:sz w:val="20"/>
          <w:szCs w:val="20"/>
        </w:rPr>
        <w:t>中華民國</w:t>
      </w:r>
      <w:r w:rsidRPr="001B5551">
        <w:rPr>
          <w:rFonts w:eastAsia="標楷體" w:hint="eastAsia"/>
          <w:b/>
          <w:sz w:val="20"/>
          <w:szCs w:val="20"/>
        </w:rPr>
        <w:t>104</w:t>
      </w:r>
      <w:r w:rsidRPr="001B5551">
        <w:rPr>
          <w:rFonts w:eastAsia="標楷體" w:hint="eastAsia"/>
          <w:b/>
          <w:sz w:val="20"/>
          <w:szCs w:val="20"/>
        </w:rPr>
        <w:t>年</w:t>
      </w:r>
      <w:r w:rsidRPr="001B5551">
        <w:rPr>
          <w:rFonts w:eastAsia="標楷體" w:hint="eastAsia"/>
          <w:b/>
          <w:sz w:val="20"/>
          <w:szCs w:val="20"/>
        </w:rPr>
        <w:t>11</w:t>
      </w:r>
      <w:r w:rsidRPr="001B5551">
        <w:rPr>
          <w:rFonts w:eastAsia="標楷體" w:hint="eastAsia"/>
          <w:b/>
          <w:sz w:val="20"/>
          <w:szCs w:val="20"/>
        </w:rPr>
        <w:t>月</w:t>
      </w:r>
      <w:r w:rsidRPr="001B5551">
        <w:rPr>
          <w:rFonts w:eastAsia="標楷體" w:hint="eastAsia"/>
          <w:b/>
          <w:sz w:val="20"/>
          <w:szCs w:val="20"/>
        </w:rPr>
        <w:t>17</w:t>
      </w:r>
      <w:r w:rsidRPr="001B5551">
        <w:rPr>
          <w:rFonts w:eastAsia="標楷體" w:hint="eastAsia"/>
          <w:b/>
          <w:sz w:val="20"/>
          <w:szCs w:val="20"/>
        </w:rPr>
        <w:t>日電子工程學系</w:t>
      </w:r>
      <w:r w:rsidRPr="001B5551">
        <w:rPr>
          <w:rFonts w:eastAsia="標楷體" w:hint="eastAsia"/>
          <w:b/>
          <w:sz w:val="20"/>
          <w:szCs w:val="20"/>
        </w:rPr>
        <w:t>104</w:t>
      </w:r>
      <w:r w:rsidRPr="001B5551">
        <w:rPr>
          <w:rFonts w:eastAsia="標楷體" w:hint="eastAsia"/>
          <w:b/>
          <w:sz w:val="20"/>
          <w:szCs w:val="20"/>
        </w:rPr>
        <w:t>學年度第</w:t>
      </w:r>
      <w:r w:rsidRPr="001B5551">
        <w:rPr>
          <w:rFonts w:eastAsia="標楷體" w:hint="eastAsia"/>
          <w:b/>
          <w:sz w:val="20"/>
          <w:szCs w:val="20"/>
        </w:rPr>
        <w:t>2</w:t>
      </w:r>
      <w:r w:rsidRPr="001B5551">
        <w:rPr>
          <w:rFonts w:eastAsia="標楷體" w:hint="eastAsia"/>
          <w:b/>
          <w:sz w:val="20"/>
          <w:szCs w:val="20"/>
        </w:rPr>
        <w:t>次課程委員會修訂</w:t>
      </w:r>
    </w:p>
    <w:p w:rsidR="00F743FD" w:rsidRPr="001B5551" w:rsidRDefault="00F743FD" w:rsidP="00C27FE3">
      <w:pPr>
        <w:wordWrap w:val="0"/>
        <w:spacing w:line="240" w:lineRule="exact"/>
        <w:jc w:val="right"/>
        <w:rPr>
          <w:rFonts w:eastAsia="標楷體"/>
          <w:b/>
          <w:sz w:val="20"/>
          <w:szCs w:val="20"/>
        </w:rPr>
      </w:pPr>
      <w:r w:rsidRPr="001B5551">
        <w:rPr>
          <w:rFonts w:eastAsia="標楷體" w:hint="eastAsia"/>
          <w:b/>
          <w:sz w:val="20"/>
          <w:szCs w:val="20"/>
        </w:rPr>
        <w:t>中華民國</w:t>
      </w:r>
      <w:r w:rsidRPr="001B5551">
        <w:rPr>
          <w:rFonts w:eastAsia="標楷體" w:hint="eastAsia"/>
          <w:b/>
          <w:sz w:val="20"/>
          <w:szCs w:val="20"/>
        </w:rPr>
        <w:t>104</w:t>
      </w:r>
      <w:r w:rsidRPr="001B5551">
        <w:rPr>
          <w:rFonts w:eastAsia="標楷體" w:hint="eastAsia"/>
          <w:b/>
          <w:sz w:val="20"/>
          <w:szCs w:val="20"/>
        </w:rPr>
        <w:t>年</w:t>
      </w:r>
      <w:r w:rsidRPr="001B5551">
        <w:rPr>
          <w:rFonts w:eastAsia="標楷體" w:hint="eastAsia"/>
          <w:b/>
          <w:sz w:val="20"/>
          <w:szCs w:val="20"/>
        </w:rPr>
        <w:t>12</w:t>
      </w:r>
      <w:r w:rsidRPr="001B5551">
        <w:rPr>
          <w:rFonts w:eastAsia="標楷體" w:hint="eastAsia"/>
          <w:b/>
          <w:sz w:val="20"/>
          <w:szCs w:val="20"/>
        </w:rPr>
        <w:t>月</w:t>
      </w:r>
      <w:r w:rsidRPr="001B5551">
        <w:rPr>
          <w:rFonts w:eastAsia="標楷體" w:hint="eastAsia"/>
          <w:b/>
          <w:sz w:val="20"/>
          <w:szCs w:val="20"/>
        </w:rPr>
        <w:t>08</w:t>
      </w:r>
      <w:r w:rsidRPr="001B5551">
        <w:rPr>
          <w:rFonts w:eastAsia="標楷體" w:hint="eastAsia"/>
          <w:b/>
          <w:sz w:val="20"/>
          <w:szCs w:val="20"/>
        </w:rPr>
        <w:t>日電子工程學系</w:t>
      </w:r>
      <w:r w:rsidRPr="001B5551">
        <w:rPr>
          <w:rFonts w:eastAsia="標楷體" w:hint="eastAsia"/>
          <w:b/>
          <w:sz w:val="20"/>
          <w:szCs w:val="20"/>
        </w:rPr>
        <w:t>104</w:t>
      </w:r>
      <w:r w:rsidRPr="001B5551">
        <w:rPr>
          <w:rFonts w:eastAsia="標楷體" w:hint="eastAsia"/>
          <w:b/>
          <w:sz w:val="20"/>
          <w:szCs w:val="20"/>
        </w:rPr>
        <w:t>學年度第</w:t>
      </w:r>
      <w:r w:rsidRPr="001B5551">
        <w:rPr>
          <w:rFonts w:eastAsia="標楷體" w:hint="eastAsia"/>
          <w:b/>
          <w:sz w:val="20"/>
          <w:szCs w:val="20"/>
        </w:rPr>
        <w:t>3</w:t>
      </w:r>
      <w:r w:rsidRPr="001B5551">
        <w:rPr>
          <w:rFonts w:eastAsia="標楷體" w:hint="eastAsia"/>
          <w:b/>
          <w:sz w:val="20"/>
          <w:szCs w:val="20"/>
        </w:rPr>
        <w:t>次系務會議通過</w:t>
      </w:r>
    </w:p>
    <w:p w:rsidR="00F743FD" w:rsidRDefault="00F743FD" w:rsidP="00C27FE3">
      <w:pPr>
        <w:wordWrap w:val="0"/>
        <w:spacing w:line="240" w:lineRule="exact"/>
        <w:jc w:val="right"/>
        <w:rPr>
          <w:rFonts w:eastAsia="標楷體"/>
          <w:b/>
          <w:sz w:val="20"/>
          <w:szCs w:val="20"/>
        </w:rPr>
      </w:pPr>
      <w:r w:rsidRPr="001B5551">
        <w:rPr>
          <w:rFonts w:eastAsia="標楷體" w:hint="eastAsia"/>
          <w:b/>
          <w:sz w:val="20"/>
          <w:szCs w:val="20"/>
        </w:rPr>
        <w:t>中華民國</w:t>
      </w:r>
      <w:r w:rsidRPr="001B5551">
        <w:rPr>
          <w:rFonts w:eastAsia="標楷體" w:hint="eastAsia"/>
          <w:b/>
          <w:sz w:val="20"/>
          <w:szCs w:val="20"/>
        </w:rPr>
        <w:t>106</w:t>
      </w:r>
      <w:r w:rsidRPr="001B5551">
        <w:rPr>
          <w:rFonts w:eastAsia="標楷體" w:hint="eastAsia"/>
          <w:b/>
          <w:sz w:val="20"/>
          <w:szCs w:val="20"/>
        </w:rPr>
        <w:t>年</w:t>
      </w:r>
      <w:r w:rsidRPr="001B5551">
        <w:rPr>
          <w:rFonts w:eastAsia="標楷體" w:hint="eastAsia"/>
          <w:b/>
          <w:sz w:val="20"/>
          <w:szCs w:val="20"/>
        </w:rPr>
        <w:t>03</w:t>
      </w:r>
      <w:r w:rsidRPr="001B5551">
        <w:rPr>
          <w:rFonts w:eastAsia="標楷體" w:hint="eastAsia"/>
          <w:b/>
          <w:sz w:val="20"/>
          <w:szCs w:val="20"/>
        </w:rPr>
        <w:t>月</w:t>
      </w:r>
      <w:r w:rsidRPr="001B5551">
        <w:rPr>
          <w:rFonts w:eastAsia="標楷體" w:hint="eastAsia"/>
          <w:b/>
          <w:sz w:val="20"/>
          <w:szCs w:val="20"/>
        </w:rPr>
        <w:t>22</w:t>
      </w:r>
      <w:r w:rsidRPr="001B5551">
        <w:rPr>
          <w:rFonts w:eastAsia="標楷體" w:hint="eastAsia"/>
          <w:b/>
          <w:sz w:val="20"/>
          <w:szCs w:val="20"/>
        </w:rPr>
        <w:t>日電子工程學系</w:t>
      </w:r>
      <w:r w:rsidRPr="001B5551">
        <w:rPr>
          <w:rFonts w:eastAsia="標楷體" w:hint="eastAsia"/>
          <w:b/>
          <w:sz w:val="20"/>
          <w:szCs w:val="20"/>
        </w:rPr>
        <w:t>105</w:t>
      </w:r>
      <w:r w:rsidRPr="001B5551">
        <w:rPr>
          <w:rFonts w:eastAsia="標楷體" w:hint="eastAsia"/>
          <w:b/>
          <w:sz w:val="20"/>
          <w:szCs w:val="20"/>
        </w:rPr>
        <w:t>學年度第</w:t>
      </w:r>
      <w:r w:rsidRPr="001B5551">
        <w:rPr>
          <w:rFonts w:eastAsia="標楷體" w:hint="eastAsia"/>
          <w:b/>
          <w:sz w:val="20"/>
          <w:szCs w:val="20"/>
        </w:rPr>
        <w:t>7</w:t>
      </w:r>
      <w:r w:rsidRPr="001B5551">
        <w:rPr>
          <w:rFonts w:eastAsia="標楷體" w:hint="eastAsia"/>
          <w:b/>
          <w:sz w:val="20"/>
          <w:szCs w:val="20"/>
        </w:rPr>
        <w:t>次系務會議通過</w:t>
      </w:r>
    </w:p>
    <w:p w:rsidR="00C27FE3" w:rsidRPr="001B5551" w:rsidRDefault="00C27FE3" w:rsidP="00C27FE3">
      <w:pPr>
        <w:wordWrap w:val="0"/>
        <w:spacing w:line="240" w:lineRule="exact"/>
        <w:jc w:val="right"/>
        <w:rPr>
          <w:rFonts w:eastAsia="標楷體"/>
          <w:b/>
          <w:sz w:val="20"/>
          <w:szCs w:val="20"/>
        </w:rPr>
      </w:pPr>
      <w:r w:rsidRPr="001B5551">
        <w:rPr>
          <w:rFonts w:eastAsia="標楷體" w:hint="eastAsia"/>
          <w:b/>
          <w:sz w:val="20"/>
          <w:szCs w:val="20"/>
        </w:rPr>
        <w:t>中華民國</w:t>
      </w:r>
      <w:r w:rsidRPr="001B5551">
        <w:rPr>
          <w:rFonts w:eastAsia="標楷體" w:hint="eastAsia"/>
          <w:b/>
          <w:sz w:val="20"/>
          <w:szCs w:val="20"/>
        </w:rPr>
        <w:t>10</w:t>
      </w:r>
      <w:r>
        <w:rPr>
          <w:rFonts w:eastAsia="標楷體" w:hint="eastAsia"/>
          <w:b/>
          <w:sz w:val="20"/>
          <w:szCs w:val="20"/>
        </w:rPr>
        <w:t>7</w:t>
      </w:r>
      <w:r w:rsidRPr="001B5551">
        <w:rPr>
          <w:rFonts w:eastAsia="標楷體" w:hint="eastAsia"/>
          <w:b/>
          <w:sz w:val="20"/>
          <w:szCs w:val="20"/>
        </w:rPr>
        <w:t>年</w:t>
      </w:r>
      <w:r w:rsidRPr="001B5551">
        <w:rPr>
          <w:rFonts w:eastAsia="標楷體" w:hint="eastAsia"/>
          <w:b/>
          <w:sz w:val="20"/>
          <w:szCs w:val="20"/>
        </w:rPr>
        <w:t>0</w:t>
      </w:r>
      <w:r>
        <w:rPr>
          <w:rFonts w:eastAsia="標楷體" w:hint="eastAsia"/>
          <w:b/>
          <w:sz w:val="20"/>
          <w:szCs w:val="20"/>
        </w:rPr>
        <w:t>5</w:t>
      </w:r>
      <w:r w:rsidRPr="001B5551">
        <w:rPr>
          <w:rFonts w:eastAsia="標楷體" w:hint="eastAsia"/>
          <w:b/>
          <w:sz w:val="20"/>
          <w:szCs w:val="20"/>
        </w:rPr>
        <w:t>月</w:t>
      </w:r>
      <w:r>
        <w:rPr>
          <w:rFonts w:eastAsia="標楷體" w:hint="eastAsia"/>
          <w:b/>
          <w:sz w:val="20"/>
          <w:szCs w:val="20"/>
        </w:rPr>
        <w:t>30</w:t>
      </w:r>
      <w:r w:rsidRPr="001B5551">
        <w:rPr>
          <w:rFonts w:eastAsia="標楷體" w:hint="eastAsia"/>
          <w:b/>
          <w:sz w:val="20"/>
          <w:szCs w:val="20"/>
        </w:rPr>
        <w:t>日電子工程學系</w:t>
      </w:r>
      <w:r w:rsidRPr="001B5551">
        <w:rPr>
          <w:rFonts w:eastAsia="標楷體" w:hint="eastAsia"/>
          <w:b/>
          <w:sz w:val="20"/>
          <w:szCs w:val="20"/>
        </w:rPr>
        <w:t>10</w:t>
      </w:r>
      <w:r>
        <w:rPr>
          <w:rFonts w:eastAsia="標楷體" w:hint="eastAsia"/>
          <w:b/>
          <w:sz w:val="20"/>
          <w:szCs w:val="20"/>
        </w:rPr>
        <w:t>6</w:t>
      </w:r>
      <w:r w:rsidRPr="001B5551">
        <w:rPr>
          <w:rFonts w:eastAsia="標楷體" w:hint="eastAsia"/>
          <w:b/>
          <w:sz w:val="20"/>
          <w:szCs w:val="20"/>
        </w:rPr>
        <w:t>學年度第</w:t>
      </w:r>
      <w:r>
        <w:rPr>
          <w:rFonts w:eastAsia="標楷體" w:hint="eastAsia"/>
          <w:b/>
          <w:sz w:val="20"/>
          <w:szCs w:val="20"/>
        </w:rPr>
        <w:t>6</w:t>
      </w:r>
      <w:r w:rsidRPr="001B5551">
        <w:rPr>
          <w:rFonts w:eastAsia="標楷體" w:hint="eastAsia"/>
          <w:b/>
          <w:sz w:val="20"/>
          <w:szCs w:val="20"/>
        </w:rPr>
        <w:t>次系務會議通過</w:t>
      </w:r>
    </w:p>
    <w:p w:rsidR="00F743FD" w:rsidRPr="001B5551" w:rsidRDefault="00F743FD" w:rsidP="00F743FD">
      <w:pPr>
        <w:numPr>
          <w:ilvl w:val="0"/>
          <w:numId w:val="1"/>
        </w:numPr>
        <w:spacing w:line="400" w:lineRule="exact"/>
        <w:jc w:val="both"/>
        <w:rPr>
          <w:rFonts w:eastAsia="標楷體"/>
        </w:rPr>
      </w:pPr>
      <w:r w:rsidRPr="001B5551">
        <w:rPr>
          <w:rFonts w:eastAsia="標楷體" w:hint="eastAsia"/>
        </w:rPr>
        <w:t>為增進學生研究能力與實務經驗，提高專業學習效果，特訂定本辦法，本辦法之施行適用於電機資訊學院電子工程學系</w:t>
      </w:r>
      <w:r w:rsidRPr="001B5551">
        <w:rPr>
          <w:rFonts w:eastAsia="標楷體" w:hint="eastAsia"/>
        </w:rPr>
        <w:t>(</w:t>
      </w:r>
      <w:r w:rsidRPr="001B5551">
        <w:rPr>
          <w:rFonts w:eastAsia="標楷體" w:hint="eastAsia"/>
        </w:rPr>
        <w:t>以下簡稱電子系</w:t>
      </w:r>
      <w:r w:rsidRPr="001B5551">
        <w:rPr>
          <w:rFonts w:eastAsia="標楷體" w:hint="eastAsia"/>
        </w:rPr>
        <w:t>)</w:t>
      </w:r>
      <w:r w:rsidRPr="001B5551">
        <w:rPr>
          <w:rFonts w:eastAsia="標楷體" w:hint="eastAsia"/>
        </w:rPr>
        <w:t>之學生從事專題研究課程。</w:t>
      </w:r>
    </w:p>
    <w:p w:rsidR="00F743FD" w:rsidRPr="001B5551" w:rsidRDefault="00F743FD" w:rsidP="00F743FD">
      <w:pPr>
        <w:numPr>
          <w:ilvl w:val="0"/>
          <w:numId w:val="1"/>
        </w:numPr>
        <w:tabs>
          <w:tab w:val="left" w:pos="8460"/>
        </w:tabs>
        <w:adjustRightInd w:val="0"/>
        <w:spacing w:line="400" w:lineRule="exact"/>
        <w:jc w:val="both"/>
        <w:textAlignment w:val="baseline"/>
        <w:rPr>
          <w:rFonts w:eastAsia="標楷體"/>
        </w:rPr>
      </w:pPr>
      <w:r w:rsidRPr="001B5551">
        <w:rPr>
          <w:rFonts w:eastAsia="標楷體" w:hint="eastAsia"/>
        </w:rPr>
        <w:t>「專題研究」為必修二個學期課程，專題研究課程以電機資訊學院「</w:t>
      </w:r>
      <w:r w:rsidRPr="001B5551">
        <w:rPr>
          <w:rFonts w:eastAsia="標楷體"/>
        </w:rPr>
        <w:t>垂直整合學</w:t>
      </w:r>
      <w:bookmarkStart w:id="0" w:name="_GoBack"/>
      <w:bookmarkEnd w:id="0"/>
      <w:r w:rsidRPr="001B5551">
        <w:rPr>
          <w:rFonts w:eastAsia="標楷體"/>
        </w:rPr>
        <w:t>群計畫</w:t>
      </w:r>
      <w:r w:rsidRPr="001B5551">
        <w:rPr>
          <w:rFonts w:eastAsia="標楷體" w:hint="eastAsia"/>
        </w:rPr>
        <w:t>」（</w:t>
      </w:r>
      <w:r w:rsidRPr="001B5551">
        <w:rPr>
          <w:rFonts w:eastAsia="標楷體" w:hint="eastAsia"/>
        </w:rPr>
        <w:t>Vertical</w:t>
      </w:r>
      <w:r w:rsidRPr="001B5551">
        <w:rPr>
          <w:rFonts w:eastAsia="標楷體"/>
        </w:rPr>
        <w:t>ly</w:t>
      </w:r>
      <w:r w:rsidRPr="001B5551">
        <w:rPr>
          <w:rFonts w:eastAsia="標楷體" w:hint="eastAsia"/>
        </w:rPr>
        <w:t xml:space="preserve"> </w:t>
      </w:r>
      <w:r w:rsidRPr="001B5551">
        <w:rPr>
          <w:rFonts w:eastAsia="標楷體"/>
        </w:rPr>
        <w:t>Integrated Projects</w:t>
      </w:r>
      <w:r w:rsidRPr="001B5551">
        <w:rPr>
          <w:rFonts w:eastAsia="標楷體" w:hint="eastAsia"/>
        </w:rPr>
        <w:t xml:space="preserve">, </w:t>
      </w:r>
      <w:r w:rsidRPr="001B5551">
        <w:rPr>
          <w:rFonts w:eastAsia="標楷體"/>
        </w:rPr>
        <w:t>VIP</w:t>
      </w:r>
      <w:r w:rsidRPr="001B5551">
        <w:rPr>
          <w:rFonts w:eastAsia="標楷體" w:hint="eastAsia"/>
        </w:rPr>
        <w:t>）為基礎，配合前一學期之「計畫管理與書報研讀」課程進行。</w:t>
      </w:r>
      <w:r w:rsidRPr="001B5551">
        <w:rPr>
          <w:rFonts w:eastAsia="標楷體" w:hint="eastAsia"/>
        </w:rPr>
        <w:t>VIP</w:t>
      </w:r>
      <w:r w:rsidRPr="001B5551">
        <w:rPr>
          <w:rFonts w:eastAsia="標楷體" w:hint="eastAsia"/>
        </w:rPr>
        <w:t>之精神是提供</w:t>
      </w:r>
      <w:r w:rsidRPr="001B5551">
        <w:rPr>
          <w:rFonts w:eastAsia="標楷體"/>
        </w:rPr>
        <w:t>學生修習跨領域學程及進入相關研究實驗室見習、參與實驗、驗證所學的機會，藉由及早與研究生垂直混編方式接受顧問輔導、分析問題、運用知識與口頭報告來了解實務操作，開發在特定專門技能領域解決問題的能力，訓練撰寫專題學術或技術報告能力</w:t>
      </w:r>
      <w:r w:rsidRPr="001B5551">
        <w:rPr>
          <w:rFonts w:eastAsia="標楷體" w:hint="eastAsia"/>
        </w:rPr>
        <w:t>。</w:t>
      </w:r>
    </w:p>
    <w:p w:rsidR="00F743FD" w:rsidRPr="00C27FE3" w:rsidRDefault="00F743FD" w:rsidP="00C27FE3">
      <w:pPr>
        <w:numPr>
          <w:ilvl w:val="0"/>
          <w:numId w:val="1"/>
        </w:numPr>
        <w:spacing w:line="400" w:lineRule="exact"/>
        <w:jc w:val="both"/>
        <w:rPr>
          <w:rFonts w:eastAsia="標楷體"/>
          <w:color w:val="FF0000"/>
        </w:rPr>
      </w:pPr>
      <w:r w:rsidRPr="00C27FE3">
        <w:rPr>
          <w:rFonts w:eastAsia="標楷體" w:hint="eastAsia"/>
          <w:color w:val="FF0000"/>
        </w:rPr>
        <w:t>專題研究課程</w:t>
      </w:r>
      <w:r w:rsidR="00C27FE3" w:rsidRPr="00C27FE3">
        <w:rPr>
          <w:rFonts w:eastAsia="標楷體" w:hint="eastAsia"/>
          <w:color w:val="FF0000"/>
        </w:rPr>
        <w:t>每位教師指導專題人數至多</w:t>
      </w:r>
      <w:r w:rsidR="00C27FE3" w:rsidRPr="00C27FE3">
        <w:rPr>
          <w:rFonts w:eastAsia="標楷體" w:hint="eastAsia"/>
          <w:color w:val="FF0000"/>
        </w:rPr>
        <w:t>8</w:t>
      </w:r>
      <w:r w:rsidR="00C27FE3" w:rsidRPr="00C27FE3">
        <w:rPr>
          <w:rFonts w:eastAsia="標楷體" w:hint="eastAsia"/>
          <w:color w:val="FF0000"/>
        </w:rPr>
        <w:t>人，每組專題以</w:t>
      </w:r>
      <w:r w:rsidR="00C27FE3" w:rsidRPr="00C27FE3">
        <w:rPr>
          <w:rFonts w:eastAsia="標楷體" w:hint="eastAsia"/>
          <w:color w:val="FF0000"/>
        </w:rPr>
        <w:t>6</w:t>
      </w:r>
      <w:r w:rsidR="00C27FE3" w:rsidRPr="00C27FE3">
        <w:rPr>
          <w:rFonts w:eastAsia="標楷體" w:hint="eastAsia"/>
          <w:color w:val="FF0000"/>
        </w:rPr>
        <w:t>人為上限，特殊狀況由系主任協調之</w:t>
      </w:r>
      <w:r w:rsidRPr="00C27FE3">
        <w:rPr>
          <w:rFonts w:eastAsia="標楷體" w:hint="eastAsia"/>
          <w:color w:val="FF0000"/>
        </w:rPr>
        <w:t>，指導老師需由本系之專任教師擔任。</w:t>
      </w:r>
    </w:p>
    <w:p w:rsidR="00F743FD" w:rsidRPr="001B5551" w:rsidRDefault="00F743FD" w:rsidP="00F743FD">
      <w:pPr>
        <w:numPr>
          <w:ilvl w:val="0"/>
          <w:numId w:val="1"/>
        </w:numPr>
        <w:spacing w:line="400" w:lineRule="exact"/>
        <w:jc w:val="both"/>
        <w:rPr>
          <w:rFonts w:eastAsia="標楷體"/>
        </w:rPr>
      </w:pPr>
      <w:r w:rsidRPr="001B5551">
        <w:rPr>
          <w:rFonts w:eastAsia="標楷體" w:hint="eastAsia"/>
        </w:rPr>
        <w:t>各組必須於修習專題研究課程前一學期之「計畫管理與書報研讀課程」第十六週結束前，填具「專題指導同意書」送交電子系辦公室核備，若要更換指導老師必須填具「專題研究變更申請書」送交電子系辦公室核備。</w:t>
      </w:r>
    </w:p>
    <w:p w:rsidR="00F743FD" w:rsidRPr="001B5551" w:rsidRDefault="00F743FD" w:rsidP="00F743FD">
      <w:pPr>
        <w:numPr>
          <w:ilvl w:val="0"/>
          <w:numId w:val="1"/>
        </w:numPr>
        <w:spacing w:line="400" w:lineRule="exact"/>
        <w:jc w:val="both"/>
        <w:rPr>
          <w:rFonts w:eastAsia="標楷體"/>
        </w:rPr>
      </w:pPr>
      <w:r w:rsidRPr="001B5551">
        <w:rPr>
          <w:rFonts w:eastAsia="標楷體" w:hint="eastAsia"/>
        </w:rPr>
        <w:t>專題研究課程之題目及專題課程分組名單需經指導老師簽名同意；未選定指導老師同意而修習專題研究課程者，學期成績以零分計。</w:t>
      </w:r>
    </w:p>
    <w:p w:rsidR="00F743FD" w:rsidRPr="001B5551" w:rsidRDefault="00F743FD" w:rsidP="00F743FD">
      <w:pPr>
        <w:numPr>
          <w:ilvl w:val="0"/>
          <w:numId w:val="1"/>
        </w:numPr>
        <w:spacing w:line="400" w:lineRule="exact"/>
        <w:jc w:val="both"/>
        <w:rPr>
          <w:rFonts w:eastAsia="標楷體"/>
        </w:rPr>
      </w:pPr>
      <w:r w:rsidRPr="001B5551">
        <w:rPr>
          <w:rFonts w:eastAsia="標楷體" w:hint="eastAsia"/>
        </w:rPr>
        <w:t>若於開學更換指導教師或研究題目之組別，必須於修習專題研究課程之第一個學期第四週前提出完整之專題研究計畫說明書，送交指導老師審查，指導老師應力促其按計畫書內容執行並做為未來評分之依據。專題課程計畫書於提交審查後，如有明顯缺失之處，應依指導老師給予之改進意見重新研擬。</w:t>
      </w:r>
    </w:p>
    <w:p w:rsidR="00F743FD" w:rsidRPr="001B5551" w:rsidRDefault="00F743FD" w:rsidP="00F743FD">
      <w:pPr>
        <w:numPr>
          <w:ilvl w:val="0"/>
          <w:numId w:val="1"/>
        </w:numPr>
        <w:tabs>
          <w:tab w:val="num" w:pos="720"/>
        </w:tabs>
        <w:spacing w:line="400" w:lineRule="exact"/>
        <w:jc w:val="both"/>
        <w:rPr>
          <w:rFonts w:eastAsia="標楷體"/>
        </w:rPr>
      </w:pPr>
      <w:r w:rsidRPr="001B5551">
        <w:rPr>
          <w:rFonts w:eastAsia="標楷體" w:hint="eastAsia"/>
        </w:rPr>
        <w:t>專題課程之報告分書面報告及口頭報告二種方式進行。</w:t>
      </w:r>
    </w:p>
    <w:p w:rsidR="00F743FD" w:rsidRPr="001B5551" w:rsidRDefault="00F743FD" w:rsidP="00F743FD">
      <w:pPr>
        <w:tabs>
          <w:tab w:val="num" w:pos="720"/>
        </w:tabs>
        <w:spacing w:line="400" w:lineRule="exact"/>
        <w:ind w:leftChars="100" w:left="1440" w:hangingChars="500" w:hanging="1200"/>
        <w:jc w:val="both"/>
        <w:rPr>
          <w:rFonts w:eastAsia="標楷體"/>
        </w:rPr>
      </w:pPr>
      <w:r w:rsidRPr="001B5551">
        <w:rPr>
          <w:rFonts w:eastAsia="標楷體" w:hint="eastAsia"/>
        </w:rPr>
        <w:t>書面報告：各組應於第一學期期末前一週繳交成果報告，第二學期期末前一週繳交全年專題研究總結成果報告。</w:t>
      </w:r>
    </w:p>
    <w:p w:rsidR="00F743FD" w:rsidRPr="001B5551" w:rsidRDefault="00F743FD" w:rsidP="00F743FD">
      <w:pPr>
        <w:tabs>
          <w:tab w:val="num" w:pos="720"/>
        </w:tabs>
        <w:spacing w:line="400" w:lineRule="exact"/>
        <w:ind w:leftChars="100" w:left="1440" w:hangingChars="500" w:hanging="1200"/>
        <w:jc w:val="both"/>
        <w:rPr>
          <w:rFonts w:eastAsia="標楷體"/>
        </w:rPr>
      </w:pPr>
      <w:r w:rsidRPr="001B5551">
        <w:rPr>
          <w:rFonts w:eastAsia="標楷體" w:hint="eastAsia"/>
        </w:rPr>
        <w:t>口頭報告：學生應於第一學期期末前一週完成公開評審，並於第二學期期中考後實施成果展示與公開評審。確切時間、地點與參與之評審老師另由電子系辦公室發佈。</w:t>
      </w:r>
    </w:p>
    <w:p w:rsidR="00F743FD" w:rsidRPr="001B5551" w:rsidRDefault="00F743FD" w:rsidP="00F743FD">
      <w:pPr>
        <w:numPr>
          <w:ilvl w:val="0"/>
          <w:numId w:val="1"/>
        </w:numPr>
        <w:spacing w:line="400" w:lineRule="exact"/>
        <w:jc w:val="both"/>
        <w:rPr>
          <w:rFonts w:eastAsia="標楷體"/>
        </w:rPr>
      </w:pPr>
      <w:r w:rsidRPr="001B5551">
        <w:rPr>
          <w:rFonts w:eastAsia="標楷體" w:hint="eastAsia"/>
        </w:rPr>
        <w:t>專題課程之評分由本系專任老師共同評定，第二學期口頭報告列為不及格之組別可另行安排複審，惟複審以一次為限。需複審之組別自行透過指導老師邀集原評審委員重新評分。</w:t>
      </w:r>
    </w:p>
    <w:p w:rsidR="00F743FD" w:rsidRPr="001B5551" w:rsidRDefault="00F743FD" w:rsidP="00F743FD">
      <w:pPr>
        <w:numPr>
          <w:ilvl w:val="0"/>
          <w:numId w:val="1"/>
        </w:numPr>
        <w:spacing w:line="400" w:lineRule="exact"/>
        <w:jc w:val="both"/>
        <w:rPr>
          <w:rFonts w:eastAsia="標楷體"/>
        </w:rPr>
      </w:pPr>
      <w:r w:rsidRPr="001B5551">
        <w:rPr>
          <w:rFonts w:eastAsia="標楷體" w:hint="eastAsia"/>
        </w:rPr>
        <w:t>專題評定為不及格之同學，於重修時不論繼續原題目或變更題目與</w:t>
      </w:r>
      <w:r w:rsidRPr="001B5551">
        <w:rPr>
          <w:rFonts w:eastAsia="標楷體" w:hint="eastAsia"/>
        </w:rPr>
        <w:t>/</w:t>
      </w:r>
      <w:r w:rsidRPr="001B5551">
        <w:rPr>
          <w:rFonts w:eastAsia="標楷體" w:hint="eastAsia"/>
        </w:rPr>
        <w:t>或指導老師，均仍需重提計畫書，並參與書面及口頭報告。</w:t>
      </w:r>
    </w:p>
    <w:p w:rsidR="00F743FD" w:rsidRPr="001B5551" w:rsidRDefault="00F743FD" w:rsidP="00F743FD">
      <w:pPr>
        <w:numPr>
          <w:ilvl w:val="0"/>
          <w:numId w:val="1"/>
        </w:numPr>
        <w:spacing w:line="400" w:lineRule="exact"/>
        <w:jc w:val="both"/>
        <w:rPr>
          <w:rFonts w:eastAsia="標楷體"/>
        </w:rPr>
      </w:pPr>
      <w:r w:rsidRPr="001B5551">
        <w:rPr>
          <w:rFonts w:eastAsia="標楷體" w:hint="eastAsia"/>
        </w:rPr>
        <w:t>各組完成之專題成果需配合學院之任務需求做展示或推薦參與校外競賽。</w:t>
      </w:r>
    </w:p>
    <w:p w:rsidR="00F743FD" w:rsidRPr="001B5551" w:rsidRDefault="00F743FD" w:rsidP="00F743FD">
      <w:pPr>
        <w:numPr>
          <w:ilvl w:val="0"/>
          <w:numId w:val="1"/>
        </w:numPr>
        <w:spacing w:line="400" w:lineRule="exact"/>
        <w:jc w:val="both"/>
        <w:rPr>
          <w:rFonts w:eastAsia="標楷體"/>
        </w:rPr>
      </w:pPr>
      <w:r w:rsidRPr="001B5551">
        <w:rPr>
          <w:rFonts w:eastAsia="標楷體" w:hint="eastAsia"/>
        </w:rPr>
        <w:t>專題課程之各項進度控管應由電子系辦公室依本辦法制訂後公告，並據為實施規範。</w:t>
      </w:r>
    </w:p>
    <w:p w:rsidR="00F743FD" w:rsidRPr="001B5551" w:rsidRDefault="00F743FD" w:rsidP="00F743FD">
      <w:pPr>
        <w:numPr>
          <w:ilvl w:val="0"/>
          <w:numId w:val="1"/>
        </w:numPr>
        <w:spacing w:line="400" w:lineRule="exact"/>
        <w:jc w:val="both"/>
        <w:rPr>
          <w:rFonts w:eastAsia="標楷體"/>
        </w:rPr>
      </w:pPr>
      <w:r w:rsidRPr="001B5551">
        <w:rPr>
          <w:rFonts w:eastAsia="標楷體" w:hint="eastAsia"/>
        </w:rPr>
        <w:t>本專題課程施行辦法經系課程委員提交系務會議通過後實施。</w:t>
      </w:r>
    </w:p>
    <w:tbl>
      <w:tblPr>
        <w:tblW w:w="9498" w:type="dxa"/>
        <w:tblInd w:w="5" w:type="dxa"/>
        <w:tblLayout w:type="fixed"/>
        <w:tblCellMar>
          <w:left w:w="28" w:type="dxa"/>
          <w:right w:w="28" w:type="dxa"/>
        </w:tblCellMar>
        <w:tblLook w:val="0000" w:firstRow="0" w:lastRow="0" w:firstColumn="0" w:lastColumn="0" w:noHBand="0" w:noVBand="0"/>
      </w:tblPr>
      <w:tblGrid>
        <w:gridCol w:w="1985"/>
        <w:gridCol w:w="993"/>
        <w:gridCol w:w="992"/>
        <w:gridCol w:w="420"/>
        <w:gridCol w:w="1188"/>
        <w:gridCol w:w="132"/>
        <w:gridCol w:w="600"/>
        <w:gridCol w:w="1204"/>
        <w:gridCol w:w="1984"/>
      </w:tblGrid>
      <w:tr w:rsidR="009B4A71" w:rsidRPr="001B5551" w:rsidTr="00F743FD">
        <w:trPr>
          <w:cantSplit/>
        </w:trPr>
        <w:tc>
          <w:tcPr>
            <w:tcW w:w="4390" w:type="dxa"/>
            <w:gridSpan w:val="4"/>
          </w:tcPr>
          <w:p w:rsidR="009B4A71" w:rsidRPr="001B5551" w:rsidRDefault="009B4A71" w:rsidP="00480F26">
            <w:pPr>
              <w:spacing w:line="10" w:lineRule="atLeast"/>
              <w:jc w:val="center"/>
              <w:rPr>
                <w:rFonts w:eastAsia="標楷體"/>
                <w:b/>
                <w:bCs/>
                <w:sz w:val="36"/>
                <w:szCs w:val="20"/>
              </w:rPr>
            </w:pPr>
            <w:r w:rsidRPr="001B5551">
              <w:rPr>
                <w:rFonts w:eastAsia="標楷體"/>
                <w:sz w:val="28"/>
                <w:szCs w:val="28"/>
              </w:rPr>
              <w:lastRenderedPageBreak/>
              <w:br w:type="page"/>
            </w:r>
            <w:r w:rsidRPr="001B5551">
              <w:rPr>
                <w:rFonts w:eastAsia="標楷體" w:hint="eastAsia"/>
                <w:b/>
                <w:bCs/>
                <w:sz w:val="36"/>
                <w:szCs w:val="20"/>
              </w:rPr>
              <w:t>國立宜蘭大學電子工程學系</w:t>
            </w:r>
          </w:p>
        </w:tc>
        <w:tc>
          <w:tcPr>
            <w:tcW w:w="1320" w:type="dxa"/>
            <w:gridSpan w:val="2"/>
          </w:tcPr>
          <w:p w:rsidR="009B4A71" w:rsidRPr="001B5551" w:rsidRDefault="009B4A71" w:rsidP="00480F26">
            <w:pPr>
              <w:spacing w:line="10" w:lineRule="atLeast"/>
              <w:ind w:right="360"/>
              <w:jc w:val="right"/>
              <w:rPr>
                <w:rFonts w:eastAsia="標楷體"/>
                <w:b/>
                <w:bCs/>
                <w:sz w:val="36"/>
                <w:szCs w:val="20"/>
              </w:rPr>
            </w:pPr>
            <w:r w:rsidRPr="001B5551">
              <w:rPr>
                <w:rFonts w:eastAsia="標楷體" w:hint="eastAsia"/>
                <w:b/>
                <w:bCs/>
                <w:sz w:val="36"/>
                <w:szCs w:val="20"/>
              </w:rPr>
              <w:t>大學</w:t>
            </w:r>
          </w:p>
        </w:tc>
        <w:tc>
          <w:tcPr>
            <w:tcW w:w="600" w:type="dxa"/>
          </w:tcPr>
          <w:p w:rsidR="009B4A71" w:rsidRPr="001B5551" w:rsidRDefault="009B4A71" w:rsidP="00480F26">
            <w:pPr>
              <w:spacing w:line="10" w:lineRule="atLeast"/>
              <w:jc w:val="both"/>
              <w:rPr>
                <w:rFonts w:eastAsia="標楷體"/>
                <w:b/>
                <w:bCs/>
                <w:sz w:val="36"/>
                <w:szCs w:val="20"/>
              </w:rPr>
            </w:pPr>
            <w:r w:rsidRPr="001B5551">
              <w:rPr>
                <w:rFonts w:eastAsia="標楷體" w:hint="eastAsia"/>
                <w:b/>
                <w:bCs/>
                <w:sz w:val="36"/>
                <w:szCs w:val="20"/>
              </w:rPr>
              <w:t>部</w:t>
            </w:r>
          </w:p>
        </w:tc>
        <w:tc>
          <w:tcPr>
            <w:tcW w:w="3188" w:type="dxa"/>
            <w:gridSpan w:val="2"/>
          </w:tcPr>
          <w:p w:rsidR="009B4A71" w:rsidRPr="001B5551" w:rsidRDefault="009B4A71" w:rsidP="00480F26">
            <w:pPr>
              <w:spacing w:line="10" w:lineRule="atLeast"/>
              <w:jc w:val="center"/>
              <w:rPr>
                <w:rFonts w:eastAsia="標楷體"/>
                <w:b/>
                <w:bCs/>
                <w:sz w:val="36"/>
                <w:szCs w:val="20"/>
              </w:rPr>
            </w:pPr>
            <w:r w:rsidRPr="001B5551">
              <w:rPr>
                <w:rFonts w:eastAsia="標楷體" w:hint="eastAsia"/>
                <w:b/>
                <w:bCs/>
                <w:sz w:val="36"/>
                <w:szCs w:val="20"/>
              </w:rPr>
              <w:t>專題指導同意書</w:t>
            </w:r>
          </w:p>
        </w:tc>
      </w:tr>
      <w:tr w:rsidR="009B4A71" w:rsidRPr="001B5551" w:rsidTr="00F74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85" w:type="dxa"/>
            <w:vMerge w:val="restart"/>
            <w:vAlign w:val="center"/>
          </w:tcPr>
          <w:p w:rsidR="009B4A71" w:rsidRPr="001B5551" w:rsidRDefault="009B4A71" w:rsidP="00480F26">
            <w:pPr>
              <w:spacing w:line="10" w:lineRule="atLeast"/>
              <w:jc w:val="center"/>
              <w:rPr>
                <w:rFonts w:eastAsia="標楷體"/>
                <w:sz w:val="32"/>
                <w:szCs w:val="20"/>
                <w:u w:val="single"/>
              </w:rPr>
            </w:pPr>
            <w:r w:rsidRPr="001B5551">
              <w:rPr>
                <w:rFonts w:eastAsia="標楷體" w:hint="eastAsia"/>
                <w:sz w:val="32"/>
                <w:szCs w:val="20"/>
              </w:rPr>
              <w:t>題目</w:t>
            </w:r>
          </w:p>
        </w:tc>
        <w:tc>
          <w:tcPr>
            <w:tcW w:w="993" w:type="dxa"/>
          </w:tcPr>
          <w:p w:rsidR="009B4A71" w:rsidRPr="001B5551" w:rsidRDefault="009B4A71" w:rsidP="00480F26">
            <w:pPr>
              <w:spacing w:line="10" w:lineRule="atLeast"/>
              <w:jc w:val="both"/>
              <w:rPr>
                <w:rFonts w:eastAsia="標楷體"/>
                <w:sz w:val="32"/>
                <w:szCs w:val="20"/>
              </w:rPr>
            </w:pPr>
            <w:r w:rsidRPr="001B5551">
              <w:rPr>
                <w:rFonts w:eastAsia="標楷體" w:hint="eastAsia"/>
                <w:sz w:val="32"/>
                <w:szCs w:val="20"/>
              </w:rPr>
              <w:t>中文</w:t>
            </w:r>
          </w:p>
        </w:tc>
        <w:tc>
          <w:tcPr>
            <w:tcW w:w="6520" w:type="dxa"/>
            <w:gridSpan w:val="7"/>
          </w:tcPr>
          <w:p w:rsidR="009B4A71" w:rsidRPr="001B5551" w:rsidRDefault="009B4A71" w:rsidP="00480F26">
            <w:pPr>
              <w:spacing w:line="10" w:lineRule="atLeast"/>
              <w:jc w:val="both"/>
              <w:rPr>
                <w:rFonts w:eastAsia="標楷體"/>
                <w:sz w:val="32"/>
                <w:szCs w:val="20"/>
                <w:u w:val="single"/>
              </w:rPr>
            </w:pPr>
          </w:p>
        </w:tc>
      </w:tr>
      <w:tr w:rsidR="009B4A71" w:rsidRPr="001B5551" w:rsidTr="00F74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85" w:type="dxa"/>
            <w:vMerge/>
          </w:tcPr>
          <w:p w:rsidR="009B4A71" w:rsidRPr="001B5551" w:rsidRDefault="009B4A71" w:rsidP="00480F26">
            <w:pPr>
              <w:spacing w:line="10" w:lineRule="atLeast"/>
              <w:jc w:val="both"/>
              <w:rPr>
                <w:rFonts w:eastAsia="標楷體"/>
                <w:sz w:val="32"/>
                <w:szCs w:val="20"/>
                <w:u w:val="single"/>
              </w:rPr>
            </w:pPr>
          </w:p>
        </w:tc>
        <w:tc>
          <w:tcPr>
            <w:tcW w:w="993" w:type="dxa"/>
          </w:tcPr>
          <w:p w:rsidR="009B4A71" w:rsidRPr="001B5551" w:rsidRDefault="009B4A71" w:rsidP="00480F26">
            <w:pPr>
              <w:spacing w:line="380" w:lineRule="atLeast"/>
              <w:jc w:val="both"/>
              <w:rPr>
                <w:rFonts w:eastAsia="標楷體"/>
                <w:sz w:val="20"/>
                <w:szCs w:val="20"/>
              </w:rPr>
            </w:pPr>
            <w:r w:rsidRPr="001B5551">
              <w:rPr>
                <w:rFonts w:eastAsia="標楷體" w:hint="eastAsia"/>
                <w:sz w:val="20"/>
                <w:szCs w:val="20"/>
              </w:rPr>
              <w:t>(</w:t>
            </w:r>
            <w:r w:rsidRPr="001B5551">
              <w:rPr>
                <w:rFonts w:eastAsia="標楷體" w:hint="eastAsia"/>
                <w:sz w:val="20"/>
                <w:szCs w:val="20"/>
              </w:rPr>
              <w:t>英文</w:t>
            </w:r>
            <w:r w:rsidRPr="001B5551">
              <w:rPr>
                <w:rFonts w:eastAsia="標楷體" w:hint="eastAsia"/>
                <w:sz w:val="20"/>
                <w:szCs w:val="20"/>
              </w:rPr>
              <w:t>)</w:t>
            </w:r>
          </w:p>
        </w:tc>
        <w:tc>
          <w:tcPr>
            <w:tcW w:w="6520" w:type="dxa"/>
            <w:gridSpan w:val="7"/>
          </w:tcPr>
          <w:p w:rsidR="009B4A71" w:rsidRPr="001B5551" w:rsidRDefault="009B4A71" w:rsidP="00480F26">
            <w:pPr>
              <w:spacing w:line="10" w:lineRule="atLeast"/>
              <w:jc w:val="both"/>
              <w:rPr>
                <w:rFonts w:eastAsia="標楷體"/>
                <w:sz w:val="32"/>
                <w:szCs w:val="20"/>
                <w:u w:val="single"/>
              </w:rPr>
            </w:pPr>
          </w:p>
        </w:tc>
      </w:tr>
      <w:tr w:rsidR="009B4A71" w:rsidRPr="001B5551" w:rsidTr="00F74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Pr>
          <w:p w:rsidR="009B4A71" w:rsidRPr="001B5551" w:rsidRDefault="009B4A71" w:rsidP="00480F26">
            <w:pPr>
              <w:spacing w:line="10" w:lineRule="atLeast"/>
              <w:jc w:val="center"/>
              <w:rPr>
                <w:rFonts w:eastAsia="標楷體"/>
                <w:sz w:val="32"/>
                <w:szCs w:val="20"/>
                <w:u w:val="single"/>
              </w:rPr>
            </w:pPr>
            <w:r w:rsidRPr="001B5551">
              <w:rPr>
                <w:rFonts w:eastAsia="標楷體" w:hint="eastAsia"/>
                <w:sz w:val="28"/>
                <w:szCs w:val="20"/>
              </w:rPr>
              <w:t>組</w:t>
            </w:r>
            <w:r w:rsidRPr="001B5551">
              <w:rPr>
                <w:rFonts w:eastAsia="標楷體" w:hint="eastAsia"/>
                <w:sz w:val="28"/>
                <w:szCs w:val="20"/>
              </w:rPr>
              <w:t xml:space="preserve"> </w:t>
            </w:r>
            <w:r w:rsidRPr="001B5551">
              <w:rPr>
                <w:rFonts w:eastAsia="標楷體" w:hint="eastAsia"/>
                <w:sz w:val="28"/>
                <w:szCs w:val="20"/>
              </w:rPr>
              <w:t>別</w:t>
            </w:r>
          </w:p>
        </w:tc>
        <w:tc>
          <w:tcPr>
            <w:tcW w:w="1985" w:type="dxa"/>
            <w:gridSpan w:val="2"/>
          </w:tcPr>
          <w:p w:rsidR="009B4A71" w:rsidRPr="001B5551" w:rsidRDefault="009B4A71" w:rsidP="00480F26">
            <w:pPr>
              <w:spacing w:line="10" w:lineRule="atLeast"/>
              <w:jc w:val="center"/>
              <w:rPr>
                <w:rFonts w:eastAsia="標楷體"/>
                <w:sz w:val="32"/>
                <w:szCs w:val="20"/>
                <w:u w:val="single"/>
              </w:rPr>
            </w:pPr>
            <w:r w:rsidRPr="001B5551">
              <w:rPr>
                <w:rFonts w:eastAsia="標楷體" w:hint="eastAsia"/>
                <w:sz w:val="28"/>
                <w:szCs w:val="20"/>
              </w:rPr>
              <w:t>班級</w:t>
            </w:r>
          </w:p>
        </w:tc>
        <w:tc>
          <w:tcPr>
            <w:tcW w:w="1608" w:type="dxa"/>
            <w:gridSpan w:val="2"/>
          </w:tcPr>
          <w:p w:rsidR="009B4A71" w:rsidRPr="001B5551" w:rsidRDefault="009B4A71" w:rsidP="00480F26">
            <w:pPr>
              <w:spacing w:line="10" w:lineRule="atLeast"/>
              <w:jc w:val="center"/>
              <w:rPr>
                <w:rFonts w:eastAsia="標楷體"/>
                <w:sz w:val="32"/>
                <w:szCs w:val="20"/>
                <w:u w:val="single"/>
              </w:rPr>
            </w:pPr>
            <w:r w:rsidRPr="001B5551">
              <w:rPr>
                <w:rFonts w:eastAsia="標楷體" w:hint="eastAsia"/>
                <w:sz w:val="28"/>
                <w:szCs w:val="20"/>
              </w:rPr>
              <w:t>姓名</w:t>
            </w:r>
          </w:p>
        </w:tc>
        <w:tc>
          <w:tcPr>
            <w:tcW w:w="1936" w:type="dxa"/>
            <w:gridSpan w:val="3"/>
          </w:tcPr>
          <w:p w:rsidR="009B4A71" w:rsidRPr="001B5551" w:rsidRDefault="009B4A71" w:rsidP="00480F26">
            <w:pPr>
              <w:spacing w:line="10" w:lineRule="atLeast"/>
              <w:jc w:val="center"/>
              <w:rPr>
                <w:rFonts w:eastAsia="標楷體"/>
                <w:sz w:val="32"/>
                <w:szCs w:val="20"/>
                <w:u w:val="single"/>
              </w:rPr>
            </w:pPr>
            <w:r w:rsidRPr="001B5551">
              <w:rPr>
                <w:rFonts w:eastAsia="標楷體" w:hint="eastAsia"/>
                <w:sz w:val="28"/>
                <w:szCs w:val="20"/>
              </w:rPr>
              <w:t>學號</w:t>
            </w:r>
          </w:p>
        </w:tc>
        <w:tc>
          <w:tcPr>
            <w:tcW w:w="1984" w:type="dxa"/>
          </w:tcPr>
          <w:p w:rsidR="009B4A71" w:rsidRPr="001B5551" w:rsidRDefault="009B4A71" w:rsidP="00480F26">
            <w:pPr>
              <w:spacing w:line="10" w:lineRule="atLeast"/>
              <w:jc w:val="center"/>
              <w:rPr>
                <w:rFonts w:eastAsia="標楷體"/>
                <w:sz w:val="32"/>
                <w:szCs w:val="20"/>
                <w:u w:val="single"/>
              </w:rPr>
            </w:pPr>
            <w:r w:rsidRPr="001B5551">
              <w:rPr>
                <w:rFonts w:eastAsia="標楷體" w:hint="eastAsia"/>
                <w:sz w:val="28"/>
                <w:szCs w:val="20"/>
              </w:rPr>
              <w:t>備註</w:t>
            </w:r>
          </w:p>
        </w:tc>
      </w:tr>
      <w:tr w:rsidR="009B4A71" w:rsidRPr="001B5551" w:rsidTr="00F74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1"/>
        </w:trPr>
        <w:tc>
          <w:tcPr>
            <w:tcW w:w="1985" w:type="dxa"/>
            <w:vMerge w:val="restart"/>
            <w:vAlign w:val="center"/>
          </w:tcPr>
          <w:p w:rsidR="009B4A71" w:rsidRPr="001B5551" w:rsidRDefault="009B4A71" w:rsidP="00480F26">
            <w:pPr>
              <w:spacing w:line="10" w:lineRule="atLeast"/>
              <w:jc w:val="center"/>
              <w:rPr>
                <w:rFonts w:eastAsia="標楷體"/>
                <w:sz w:val="20"/>
                <w:szCs w:val="20"/>
                <w:u w:val="single"/>
              </w:rPr>
            </w:pPr>
            <w:r w:rsidRPr="001B5551">
              <w:rPr>
                <w:rFonts w:eastAsia="標楷體" w:hint="eastAsia"/>
                <w:sz w:val="20"/>
                <w:szCs w:val="20"/>
                <w:u w:val="single"/>
              </w:rPr>
              <w:t>（由系辦統一編排）</w:t>
            </w:r>
          </w:p>
        </w:tc>
        <w:tc>
          <w:tcPr>
            <w:tcW w:w="1985" w:type="dxa"/>
            <w:gridSpan w:val="2"/>
          </w:tcPr>
          <w:p w:rsidR="009B4A71" w:rsidRPr="001B5551" w:rsidRDefault="009B4A71" w:rsidP="00480F26">
            <w:pPr>
              <w:spacing w:line="10" w:lineRule="atLeast"/>
              <w:jc w:val="center"/>
              <w:rPr>
                <w:rFonts w:eastAsia="標楷體"/>
                <w:sz w:val="32"/>
                <w:szCs w:val="20"/>
                <w:u w:val="single"/>
              </w:rPr>
            </w:pPr>
          </w:p>
        </w:tc>
        <w:tc>
          <w:tcPr>
            <w:tcW w:w="1608" w:type="dxa"/>
            <w:gridSpan w:val="2"/>
          </w:tcPr>
          <w:p w:rsidR="009B4A71" w:rsidRPr="001B5551" w:rsidRDefault="009B4A71" w:rsidP="00480F26">
            <w:pPr>
              <w:spacing w:line="10" w:lineRule="atLeast"/>
              <w:jc w:val="center"/>
              <w:rPr>
                <w:rFonts w:eastAsia="標楷體"/>
                <w:sz w:val="32"/>
                <w:szCs w:val="20"/>
                <w:u w:val="single"/>
              </w:rPr>
            </w:pPr>
          </w:p>
        </w:tc>
        <w:tc>
          <w:tcPr>
            <w:tcW w:w="1936" w:type="dxa"/>
            <w:gridSpan w:val="3"/>
          </w:tcPr>
          <w:p w:rsidR="009B4A71" w:rsidRPr="001B5551" w:rsidRDefault="009B4A71" w:rsidP="00480F26">
            <w:pPr>
              <w:spacing w:line="10" w:lineRule="atLeast"/>
              <w:jc w:val="center"/>
              <w:rPr>
                <w:rFonts w:eastAsia="標楷體"/>
                <w:sz w:val="32"/>
                <w:szCs w:val="20"/>
                <w:u w:val="single"/>
              </w:rPr>
            </w:pPr>
          </w:p>
        </w:tc>
        <w:tc>
          <w:tcPr>
            <w:tcW w:w="1984" w:type="dxa"/>
          </w:tcPr>
          <w:p w:rsidR="009B4A71" w:rsidRPr="001B5551" w:rsidRDefault="009B4A71" w:rsidP="00480F26">
            <w:pPr>
              <w:spacing w:line="10" w:lineRule="atLeast"/>
              <w:jc w:val="center"/>
              <w:rPr>
                <w:rFonts w:eastAsia="標楷體"/>
                <w:sz w:val="32"/>
                <w:szCs w:val="20"/>
                <w:u w:val="single"/>
              </w:rPr>
            </w:pPr>
            <w:r w:rsidRPr="001B5551">
              <w:rPr>
                <w:rFonts w:eastAsia="標楷體" w:hint="eastAsia"/>
                <w:sz w:val="28"/>
                <w:szCs w:val="20"/>
              </w:rPr>
              <w:t>(</w:t>
            </w:r>
            <w:r w:rsidRPr="001B5551">
              <w:rPr>
                <w:rFonts w:eastAsia="標楷體" w:hint="eastAsia"/>
                <w:sz w:val="28"/>
                <w:szCs w:val="20"/>
              </w:rPr>
              <w:t>組長</w:t>
            </w:r>
            <w:r w:rsidRPr="001B5551">
              <w:rPr>
                <w:rFonts w:eastAsia="標楷體" w:hint="eastAsia"/>
                <w:sz w:val="28"/>
                <w:szCs w:val="20"/>
              </w:rPr>
              <w:t>)</w:t>
            </w:r>
          </w:p>
        </w:tc>
      </w:tr>
      <w:tr w:rsidR="009B4A71" w:rsidRPr="001B5551" w:rsidTr="00F74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985" w:type="dxa"/>
            <w:vMerge/>
          </w:tcPr>
          <w:p w:rsidR="009B4A71" w:rsidRPr="001B5551" w:rsidRDefault="009B4A71" w:rsidP="00480F26">
            <w:pPr>
              <w:spacing w:line="10" w:lineRule="atLeast"/>
              <w:rPr>
                <w:rFonts w:eastAsia="標楷體"/>
                <w:sz w:val="32"/>
                <w:szCs w:val="20"/>
                <w:u w:val="single"/>
              </w:rPr>
            </w:pPr>
          </w:p>
        </w:tc>
        <w:tc>
          <w:tcPr>
            <w:tcW w:w="1985" w:type="dxa"/>
            <w:gridSpan w:val="2"/>
          </w:tcPr>
          <w:p w:rsidR="009B4A71" w:rsidRPr="001B5551" w:rsidRDefault="009B4A71" w:rsidP="00480F26">
            <w:pPr>
              <w:spacing w:line="10" w:lineRule="atLeast"/>
              <w:jc w:val="center"/>
              <w:rPr>
                <w:rFonts w:eastAsia="標楷體"/>
                <w:sz w:val="32"/>
                <w:szCs w:val="20"/>
                <w:u w:val="single"/>
              </w:rPr>
            </w:pPr>
          </w:p>
        </w:tc>
        <w:tc>
          <w:tcPr>
            <w:tcW w:w="1608" w:type="dxa"/>
            <w:gridSpan w:val="2"/>
          </w:tcPr>
          <w:p w:rsidR="009B4A71" w:rsidRPr="001B5551" w:rsidRDefault="009B4A71" w:rsidP="00480F26">
            <w:pPr>
              <w:spacing w:line="10" w:lineRule="atLeast"/>
              <w:jc w:val="center"/>
              <w:rPr>
                <w:rFonts w:eastAsia="標楷體"/>
                <w:sz w:val="32"/>
                <w:szCs w:val="20"/>
                <w:u w:val="single"/>
              </w:rPr>
            </w:pPr>
          </w:p>
        </w:tc>
        <w:tc>
          <w:tcPr>
            <w:tcW w:w="1936" w:type="dxa"/>
            <w:gridSpan w:val="3"/>
          </w:tcPr>
          <w:p w:rsidR="009B4A71" w:rsidRPr="001B5551" w:rsidRDefault="009B4A71" w:rsidP="00480F26">
            <w:pPr>
              <w:spacing w:line="10" w:lineRule="atLeast"/>
              <w:jc w:val="center"/>
              <w:rPr>
                <w:rFonts w:eastAsia="標楷體"/>
                <w:sz w:val="32"/>
                <w:szCs w:val="20"/>
                <w:u w:val="single"/>
              </w:rPr>
            </w:pPr>
          </w:p>
        </w:tc>
        <w:tc>
          <w:tcPr>
            <w:tcW w:w="1984" w:type="dxa"/>
          </w:tcPr>
          <w:p w:rsidR="009B4A71" w:rsidRPr="001B5551" w:rsidRDefault="009B4A71" w:rsidP="00480F26">
            <w:pPr>
              <w:spacing w:line="10" w:lineRule="atLeast"/>
              <w:jc w:val="center"/>
              <w:rPr>
                <w:rFonts w:eastAsia="標楷體"/>
                <w:sz w:val="32"/>
                <w:szCs w:val="20"/>
                <w:u w:val="single"/>
              </w:rPr>
            </w:pPr>
          </w:p>
        </w:tc>
      </w:tr>
      <w:tr w:rsidR="009B4A71" w:rsidRPr="001B5551" w:rsidTr="00F74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85" w:type="dxa"/>
            <w:vMerge/>
          </w:tcPr>
          <w:p w:rsidR="009B4A71" w:rsidRPr="001B5551" w:rsidRDefault="009B4A71" w:rsidP="00480F26">
            <w:pPr>
              <w:spacing w:line="10" w:lineRule="atLeast"/>
              <w:rPr>
                <w:rFonts w:eastAsia="標楷體"/>
                <w:sz w:val="32"/>
                <w:szCs w:val="20"/>
                <w:u w:val="single"/>
              </w:rPr>
            </w:pPr>
          </w:p>
        </w:tc>
        <w:tc>
          <w:tcPr>
            <w:tcW w:w="1985" w:type="dxa"/>
            <w:gridSpan w:val="2"/>
          </w:tcPr>
          <w:p w:rsidR="009B4A71" w:rsidRPr="001B5551" w:rsidRDefault="009B4A71" w:rsidP="00480F26">
            <w:pPr>
              <w:spacing w:line="10" w:lineRule="atLeast"/>
              <w:jc w:val="center"/>
              <w:rPr>
                <w:rFonts w:eastAsia="標楷體"/>
                <w:sz w:val="32"/>
                <w:szCs w:val="20"/>
                <w:u w:val="single"/>
              </w:rPr>
            </w:pPr>
          </w:p>
        </w:tc>
        <w:tc>
          <w:tcPr>
            <w:tcW w:w="1608" w:type="dxa"/>
            <w:gridSpan w:val="2"/>
          </w:tcPr>
          <w:p w:rsidR="009B4A71" w:rsidRPr="001B5551" w:rsidRDefault="009B4A71" w:rsidP="00480F26">
            <w:pPr>
              <w:spacing w:line="10" w:lineRule="atLeast"/>
              <w:jc w:val="center"/>
              <w:rPr>
                <w:rFonts w:eastAsia="標楷體"/>
                <w:sz w:val="32"/>
                <w:szCs w:val="20"/>
                <w:u w:val="single"/>
              </w:rPr>
            </w:pPr>
          </w:p>
        </w:tc>
        <w:tc>
          <w:tcPr>
            <w:tcW w:w="1936" w:type="dxa"/>
            <w:gridSpan w:val="3"/>
          </w:tcPr>
          <w:p w:rsidR="009B4A71" w:rsidRPr="001B5551" w:rsidRDefault="009B4A71" w:rsidP="00480F26">
            <w:pPr>
              <w:spacing w:line="10" w:lineRule="atLeast"/>
              <w:jc w:val="center"/>
              <w:rPr>
                <w:rFonts w:eastAsia="標楷體"/>
                <w:sz w:val="32"/>
                <w:szCs w:val="20"/>
                <w:u w:val="single"/>
              </w:rPr>
            </w:pPr>
          </w:p>
        </w:tc>
        <w:tc>
          <w:tcPr>
            <w:tcW w:w="1984" w:type="dxa"/>
          </w:tcPr>
          <w:p w:rsidR="009B4A71" w:rsidRPr="001B5551" w:rsidRDefault="009B4A71" w:rsidP="00480F26">
            <w:pPr>
              <w:spacing w:line="10" w:lineRule="atLeast"/>
              <w:jc w:val="center"/>
              <w:rPr>
                <w:rFonts w:eastAsia="標楷體"/>
                <w:sz w:val="32"/>
                <w:szCs w:val="20"/>
                <w:u w:val="single"/>
              </w:rPr>
            </w:pPr>
          </w:p>
        </w:tc>
      </w:tr>
      <w:tr w:rsidR="009B4A71" w:rsidRPr="001B5551" w:rsidTr="00F74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85" w:type="dxa"/>
            <w:vMerge/>
          </w:tcPr>
          <w:p w:rsidR="009B4A71" w:rsidRPr="001B5551" w:rsidRDefault="009B4A71" w:rsidP="00480F26">
            <w:pPr>
              <w:spacing w:line="10" w:lineRule="atLeast"/>
              <w:rPr>
                <w:rFonts w:eastAsia="標楷體"/>
                <w:sz w:val="32"/>
                <w:szCs w:val="20"/>
                <w:u w:val="single"/>
              </w:rPr>
            </w:pPr>
          </w:p>
        </w:tc>
        <w:tc>
          <w:tcPr>
            <w:tcW w:w="1985" w:type="dxa"/>
            <w:gridSpan w:val="2"/>
          </w:tcPr>
          <w:p w:rsidR="009B4A71" w:rsidRPr="001B5551" w:rsidRDefault="009B4A71" w:rsidP="00480F26">
            <w:pPr>
              <w:spacing w:line="10" w:lineRule="atLeast"/>
              <w:jc w:val="center"/>
              <w:rPr>
                <w:rFonts w:eastAsia="標楷體"/>
                <w:sz w:val="32"/>
                <w:szCs w:val="20"/>
                <w:u w:val="single"/>
              </w:rPr>
            </w:pPr>
          </w:p>
        </w:tc>
        <w:tc>
          <w:tcPr>
            <w:tcW w:w="1608" w:type="dxa"/>
            <w:gridSpan w:val="2"/>
          </w:tcPr>
          <w:p w:rsidR="009B4A71" w:rsidRPr="001B5551" w:rsidRDefault="009B4A71" w:rsidP="00480F26">
            <w:pPr>
              <w:spacing w:line="10" w:lineRule="atLeast"/>
              <w:jc w:val="center"/>
              <w:rPr>
                <w:rFonts w:eastAsia="標楷體"/>
                <w:sz w:val="32"/>
                <w:szCs w:val="20"/>
                <w:u w:val="single"/>
              </w:rPr>
            </w:pPr>
          </w:p>
        </w:tc>
        <w:tc>
          <w:tcPr>
            <w:tcW w:w="1936" w:type="dxa"/>
            <w:gridSpan w:val="3"/>
          </w:tcPr>
          <w:p w:rsidR="009B4A71" w:rsidRPr="001B5551" w:rsidRDefault="009B4A71" w:rsidP="00480F26">
            <w:pPr>
              <w:spacing w:line="10" w:lineRule="atLeast"/>
              <w:jc w:val="center"/>
              <w:rPr>
                <w:rFonts w:eastAsia="標楷體"/>
                <w:sz w:val="32"/>
                <w:szCs w:val="20"/>
                <w:u w:val="single"/>
              </w:rPr>
            </w:pPr>
          </w:p>
        </w:tc>
        <w:tc>
          <w:tcPr>
            <w:tcW w:w="1984" w:type="dxa"/>
          </w:tcPr>
          <w:p w:rsidR="009B4A71" w:rsidRPr="001B5551" w:rsidRDefault="009B4A71" w:rsidP="00480F26">
            <w:pPr>
              <w:spacing w:line="10" w:lineRule="atLeast"/>
              <w:jc w:val="center"/>
              <w:rPr>
                <w:rFonts w:eastAsia="標楷體"/>
                <w:sz w:val="32"/>
                <w:szCs w:val="20"/>
                <w:u w:val="single"/>
              </w:rPr>
            </w:pPr>
          </w:p>
        </w:tc>
      </w:tr>
      <w:tr w:rsidR="009B4A71" w:rsidRPr="001B5551" w:rsidTr="00F74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85" w:type="dxa"/>
            <w:vMerge/>
          </w:tcPr>
          <w:p w:rsidR="009B4A71" w:rsidRPr="001B5551" w:rsidRDefault="009B4A71" w:rsidP="00480F26">
            <w:pPr>
              <w:spacing w:line="10" w:lineRule="atLeast"/>
              <w:rPr>
                <w:rFonts w:eastAsia="標楷體"/>
                <w:sz w:val="32"/>
                <w:szCs w:val="20"/>
                <w:u w:val="single"/>
              </w:rPr>
            </w:pPr>
          </w:p>
        </w:tc>
        <w:tc>
          <w:tcPr>
            <w:tcW w:w="1985" w:type="dxa"/>
            <w:gridSpan w:val="2"/>
          </w:tcPr>
          <w:p w:rsidR="009B4A71" w:rsidRPr="001B5551" w:rsidRDefault="009B4A71" w:rsidP="00480F26">
            <w:pPr>
              <w:spacing w:line="10" w:lineRule="atLeast"/>
              <w:jc w:val="center"/>
              <w:rPr>
                <w:rFonts w:eastAsia="標楷體"/>
                <w:sz w:val="32"/>
                <w:szCs w:val="20"/>
                <w:u w:val="single"/>
              </w:rPr>
            </w:pPr>
          </w:p>
        </w:tc>
        <w:tc>
          <w:tcPr>
            <w:tcW w:w="1608" w:type="dxa"/>
            <w:gridSpan w:val="2"/>
          </w:tcPr>
          <w:p w:rsidR="009B4A71" w:rsidRPr="001B5551" w:rsidRDefault="009B4A71" w:rsidP="00480F26">
            <w:pPr>
              <w:spacing w:line="10" w:lineRule="atLeast"/>
              <w:jc w:val="center"/>
              <w:rPr>
                <w:rFonts w:eastAsia="標楷體"/>
                <w:sz w:val="32"/>
                <w:szCs w:val="20"/>
                <w:u w:val="single"/>
              </w:rPr>
            </w:pPr>
          </w:p>
        </w:tc>
        <w:tc>
          <w:tcPr>
            <w:tcW w:w="1936" w:type="dxa"/>
            <w:gridSpan w:val="3"/>
          </w:tcPr>
          <w:p w:rsidR="009B4A71" w:rsidRPr="001B5551" w:rsidRDefault="009B4A71" w:rsidP="00480F26">
            <w:pPr>
              <w:spacing w:line="10" w:lineRule="atLeast"/>
              <w:jc w:val="center"/>
              <w:rPr>
                <w:rFonts w:eastAsia="標楷體"/>
                <w:sz w:val="32"/>
                <w:szCs w:val="20"/>
                <w:u w:val="single"/>
              </w:rPr>
            </w:pPr>
          </w:p>
        </w:tc>
        <w:tc>
          <w:tcPr>
            <w:tcW w:w="1984" w:type="dxa"/>
          </w:tcPr>
          <w:p w:rsidR="009B4A71" w:rsidRPr="001B5551" w:rsidRDefault="009B4A71" w:rsidP="00480F26">
            <w:pPr>
              <w:spacing w:line="10" w:lineRule="atLeast"/>
              <w:jc w:val="center"/>
              <w:rPr>
                <w:rFonts w:eastAsia="標楷體"/>
                <w:sz w:val="32"/>
                <w:szCs w:val="20"/>
                <w:u w:val="single"/>
              </w:rPr>
            </w:pPr>
          </w:p>
        </w:tc>
      </w:tr>
      <w:tr w:rsidR="009B4A71" w:rsidRPr="001B5551" w:rsidTr="00F74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498" w:type="dxa"/>
            <w:gridSpan w:val="9"/>
          </w:tcPr>
          <w:p w:rsidR="009B4A71" w:rsidRPr="001B5551" w:rsidRDefault="009B4A71" w:rsidP="00480F26">
            <w:pPr>
              <w:ind w:leftChars="-11" w:left="-26"/>
              <w:rPr>
                <w:rFonts w:eastAsia="標楷體"/>
                <w:sz w:val="26"/>
                <w:szCs w:val="20"/>
              </w:rPr>
            </w:pPr>
            <w:r w:rsidRPr="001B5551">
              <w:rPr>
                <w:rFonts w:eastAsia="標楷體" w:hint="eastAsia"/>
                <w:sz w:val="26"/>
                <w:szCs w:val="20"/>
              </w:rPr>
              <w:t>計畫說明與預期成果：</w:t>
            </w:r>
          </w:p>
        </w:tc>
      </w:tr>
      <w:tr w:rsidR="009B4A71" w:rsidRPr="001B5551" w:rsidTr="00F74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4"/>
        </w:trPr>
        <w:tc>
          <w:tcPr>
            <w:tcW w:w="9498" w:type="dxa"/>
            <w:gridSpan w:val="9"/>
          </w:tcPr>
          <w:p w:rsidR="009B4A71" w:rsidRPr="001B5551" w:rsidRDefault="009B4A71" w:rsidP="00480F26">
            <w:pPr>
              <w:ind w:left="-28"/>
              <w:rPr>
                <w:rFonts w:eastAsia="標楷體"/>
                <w:sz w:val="26"/>
                <w:szCs w:val="20"/>
              </w:rPr>
            </w:pPr>
          </w:p>
        </w:tc>
      </w:tr>
      <w:tr w:rsidR="009B4A71" w:rsidRPr="001B5551" w:rsidTr="00F74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9498" w:type="dxa"/>
            <w:gridSpan w:val="9"/>
          </w:tcPr>
          <w:p w:rsidR="009B4A71" w:rsidRPr="001B5551" w:rsidRDefault="009B4A71" w:rsidP="00480F26">
            <w:pPr>
              <w:rPr>
                <w:rFonts w:eastAsia="標楷體"/>
                <w:sz w:val="26"/>
                <w:szCs w:val="20"/>
              </w:rPr>
            </w:pPr>
            <w:r w:rsidRPr="001B5551">
              <w:rPr>
                <w:rFonts w:eastAsia="標楷體" w:hint="eastAsia"/>
                <w:sz w:val="26"/>
                <w:szCs w:val="20"/>
              </w:rPr>
              <w:t>工作分配：</w:t>
            </w:r>
          </w:p>
        </w:tc>
      </w:tr>
      <w:tr w:rsidR="009B4A71" w:rsidRPr="001B5551" w:rsidTr="00F74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2"/>
        </w:trPr>
        <w:tc>
          <w:tcPr>
            <w:tcW w:w="9498" w:type="dxa"/>
            <w:gridSpan w:val="9"/>
          </w:tcPr>
          <w:p w:rsidR="009B4A71" w:rsidRPr="001B5551" w:rsidRDefault="009B4A71" w:rsidP="00480F26">
            <w:pPr>
              <w:rPr>
                <w:rFonts w:eastAsia="標楷體"/>
                <w:sz w:val="26"/>
                <w:szCs w:val="20"/>
              </w:rPr>
            </w:pPr>
          </w:p>
        </w:tc>
      </w:tr>
      <w:tr w:rsidR="009B4A71" w:rsidRPr="001B5551" w:rsidTr="00F74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9498" w:type="dxa"/>
            <w:gridSpan w:val="9"/>
          </w:tcPr>
          <w:p w:rsidR="009B4A71" w:rsidRPr="001B5551" w:rsidRDefault="009B4A71" w:rsidP="00480F26">
            <w:pPr>
              <w:rPr>
                <w:rFonts w:eastAsia="標楷體"/>
                <w:sz w:val="26"/>
                <w:szCs w:val="20"/>
              </w:rPr>
            </w:pPr>
            <w:r w:rsidRPr="001B5551">
              <w:rPr>
                <w:rFonts w:eastAsia="標楷體" w:hint="eastAsia"/>
                <w:sz w:val="26"/>
                <w:szCs w:val="20"/>
              </w:rPr>
              <w:t>所需指導項目：</w:t>
            </w:r>
          </w:p>
        </w:tc>
      </w:tr>
      <w:tr w:rsidR="009B4A71" w:rsidRPr="001B5551" w:rsidTr="00F74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6"/>
        </w:trPr>
        <w:tc>
          <w:tcPr>
            <w:tcW w:w="9498" w:type="dxa"/>
            <w:gridSpan w:val="9"/>
          </w:tcPr>
          <w:p w:rsidR="009B4A71" w:rsidRPr="001B5551" w:rsidRDefault="009B4A71" w:rsidP="00480F26">
            <w:pPr>
              <w:rPr>
                <w:rFonts w:eastAsia="標楷體"/>
                <w:sz w:val="26"/>
                <w:szCs w:val="20"/>
              </w:rPr>
            </w:pPr>
          </w:p>
        </w:tc>
      </w:tr>
      <w:tr w:rsidR="009B4A71" w:rsidRPr="001B5551" w:rsidTr="00F74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9498" w:type="dxa"/>
            <w:gridSpan w:val="9"/>
          </w:tcPr>
          <w:p w:rsidR="009B4A71" w:rsidRPr="001B5551" w:rsidRDefault="009B4A71" w:rsidP="00480F26">
            <w:pPr>
              <w:rPr>
                <w:rFonts w:eastAsia="標楷體"/>
                <w:sz w:val="26"/>
                <w:szCs w:val="20"/>
              </w:rPr>
            </w:pPr>
            <w:r w:rsidRPr="001B5551">
              <w:rPr>
                <w:rFonts w:eastAsia="標楷體" w:hint="eastAsia"/>
                <w:sz w:val="26"/>
                <w:szCs w:val="20"/>
              </w:rPr>
              <w:t>所需之儀器設備與零件材料：</w:t>
            </w:r>
          </w:p>
        </w:tc>
      </w:tr>
      <w:tr w:rsidR="009B4A71" w:rsidRPr="001B5551" w:rsidTr="00F74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7"/>
        </w:trPr>
        <w:tc>
          <w:tcPr>
            <w:tcW w:w="9498" w:type="dxa"/>
            <w:gridSpan w:val="9"/>
          </w:tcPr>
          <w:p w:rsidR="009B4A71" w:rsidRPr="001B5551" w:rsidRDefault="009B4A71" w:rsidP="00480F26">
            <w:pPr>
              <w:rPr>
                <w:rFonts w:eastAsia="標楷體"/>
                <w:sz w:val="26"/>
                <w:szCs w:val="20"/>
              </w:rPr>
            </w:pPr>
          </w:p>
        </w:tc>
      </w:tr>
    </w:tbl>
    <w:p w:rsidR="009B4A71" w:rsidRPr="001B5551" w:rsidRDefault="009B4A71" w:rsidP="009B4A71">
      <w:pPr>
        <w:rPr>
          <w:rFonts w:eastAsia="標楷體"/>
          <w:sz w:val="16"/>
          <w:szCs w:val="20"/>
        </w:rPr>
      </w:pPr>
    </w:p>
    <w:tbl>
      <w:tblPr>
        <w:tblW w:w="2663" w:type="dxa"/>
        <w:tblInd w:w="6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63"/>
      </w:tblGrid>
      <w:tr w:rsidR="009B4A71" w:rsidRPr="001B5551" w:rsidTr="00480F26">
        <w:trPr>
          <w:trHeight w:val="1468"/>
        </w:trPr>
        <w:tc>
          <w:tcPr>
            <w:tcW w:w="2663" w:type="dxa"/>
          </w:tcPr>
          <w:p w:rsidR="009B4A71" w:rsidRPr="001B5551" w:rsidRDefault="009B4A71" w:rsidP="00480F26">
            <w:pPr>
              <w:rPr>
                <w:rFonts w:eastAsia="標楷體"/>
                <w:sz w:val="16"/>
                <w:szCs w:val="20"/>
              </w:rPr>
            </w:pPr>
          </w:p>
        </w:tc>
      </w:tr>
    </w:tbl>
    <w:p w:rsidR="009B4A71" w:rsidRPr="001B5551" w:rsidRDefault="009B4A71" w:rsidP="009B4A71">
      <w:pPr>
        <w:spacing w:line="0" w:lineRule="atLeast"/>
        <w:rPr>
          <w:rFonts w:eastAsia="標楷體"/>
          <w:sz w:val="28"/>
          <w:szCs w:val="20"/>
        </w:rPr>
      </w:pPr>
      <w:r w:rsidRPr="001B5551">
        <w:rPr>
          <w:rFonts w:eastAsia="標楷體" w:hint="eastAsia"/>
          <w:sz w:val="28"/>
          <w:szCs w:val="20"/>
        </w:rPr>
        <w:t>指導老師簽章</w:t>
      </w:r>
      <w:r w:rsidRPr="001B5551">
        <w:rPr>
          <w:rFonts w:eastAsia="標楷體" w:hint="eastAsia"/>
          <w:sz w:val="28"/>
          <w:szCs w:val="20"/>
        </w:rPr>
        <w:t xml:space="preserve"> </w:t>
      </w:r>
      <w:r w:rsidRPr="001B5551">
        <w:rPr>
          <w:rFonts w:eastAsia="標楷體" w:hint="eastAsia"/>
          <w:sz w:val="28"/>
          <w:szCs w:val="20"/>
          <w:u w:val="single"/>
        </w:rPr>
        <w:t xml:space="preserve">        </w:t>
      </w:r>
      <w:r w:rsidRPr="001B5551">
        <w:rPr>
          <w:rFonts w:eastAsia="標楷體"/>
          <w:sz w:val="28"/>
          <w:szCs w:val="20"/>
          <w:u w:val="single"/>
        </w:rPr>
        <w:t xml:space="preserve">  </w:t>
      </w:r>
      <w:r w:rsidRPr="001B5551">
        <w:rPr>
          <w:rFonts w:eastAsia="標楷體" w:hint="eastAsia"/>
          <w:sz w:val="28"/>
          <w:szCs w:val="20"/>
        </w:rPr>
        <w:t xml:space="preserve">    </w:t>
      </w:r>
      <w:r w:rsidRPr="001B5551">
        <w:rPr>
          <w:rFonts w:eastAsia="標楷體" w:hint="eastAsia"/>
          <w:sz w:val="28"/>
          <w:szCs w:val="20"/>
        </w:rPr>
        <w:t>年</w:t>
      </w:r>
      <w:r w:rsidRPr="001B5551">
        <w:rPr>
          <w:rFonts w:eastAsia="標楷體" w:hint="eastAsia"/>
          <w:sz w:val="28"/>
          <w:szCs w:val="20"/>
        </w:rPr>
        <w:t xml:space="preserve">   </w:t>
      </w:r>
      <w:r w:rsidRPr="001B5551">
        <w:rPr>
          <w:rFonts w:eastAsia="標楷體" w:hint="eastAsia"/>
          <w:sz w:val="28"/>
          <w:szCs w:val="20"/>
        </w:rPr>
        <w:t>月</w:t>
      </w:r>
      <w:r w:rsidRPr="001B5551">
        <w:rPr>
          <w:rFonts w:eastAsia="標楷體" w:hint="eastAsia"/>
          <w:sz w:val="28"/>
          <w:szCs w:val="20"/>
        </w:rPr>
        <w:t xml:space="preserve">   </w:t>
      </w:r>
      <w:r w:rsidRPr="001B5551">
        <w:rPr>
          <w:rFonts w:eastAsia="標楷體" w:hint="eastAsia"/>
          <w:sz w:val="28"/>
          <w:szCs w:val="20"/>
        </w:rPr>
        <w:t>日</w:t>
      </w:r>
      <w:r w:rsidRPr="001B5551">
        <w:rPr>
          <w:rFonts w:eastAsia="標楷體" w:hint="eastAsia"/>
          <w:sz w:val="28"/>
          <w:szCs w:val="20"/>
        </w:rPr>
        <w:t xml:space="preserve">        </w:t>
      </w:r>
      <w:r w:rsidRPr="001B5551">
        <w:rPr>
          <w:rFonts w:eastAsia="標楷體" w:hint="eastAsia"/>
          <w:sz w:val="28"/>
          <w:szCs w:val="20"/>
        </w:rPr>
        <w:t>系辦公室檢驗章</w:t>
      </w:r>
    </w:p>
    <w:p w:rsidR="009B4A71" w:rsidRPr="001B5551" w:rsidRDefault="009B4A71" w:rsidP="009B4A71">
      <w:pPr>
        <w:spacing w:line="0" w:lineRule="atLeast"/>
        <w:rPr>
          <w:rFonts w:eastAsia="標楷體"/>
          <w:sz w:val="16"/>
          <w:szCs w:val="20"/>
        </w:rPr>
      </w:pPr>
    </w:p>
    <w:p w:rsidR="009719EE" w:rsidRPr="001B5551" w:rsidRDefault="009B4A71" w:rsidP="009B4A71">
      <w:r w:rsidRPr="001B5551">
        <w:rPr>
          <w:rFonts w:eastAsia="標楷體" w:hint="eastAsia"/>
          <w:sz w:val="28"/>
          <w:szCs w:val="20"/>
        </w:rPr>
        <w:t>（本同意書填妥經指導老師簽章後繳交系辦公室一份）</w:t>
      </w:r>
    </w:p>
    <w:sectPr w:rsidR="009719EE" w:rsidRPr="001B5551" w:rsidSect="00F743FD">
      <w:pgSz w:w="11906" w:h="16838"/>
      <w:pgMar w:top="567" w:right="1133" w:bottom="144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D2D" w:rsidRDefault="007D3D2D" w:rsidP="00F743FD">
      <w:r>
        <w:separator/>
      </w:r>
    </w:p>
  </w:endnote>
  <w:endnote w:type="continuationSeparator" w:id="0">
    <w:p w:rsidR="007D3D2D" w:rsidRDefault="007D3D2D" w:rsidP="00F7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D2D" w:rsidRDefault="007D3D2D" w:rsidP="00F743FD">
      <w:r>
        <w:separator/>
      </w:r>
    </w:p>
  </w:footnote>
  <w:footnote w:type="continuationSeparator" w:id="0">
    <w:p w:rsidR="007D3D2D" w:rsidRDefault="007D3D2D" w:rsidP="00F743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F17B5"/>
    <w:multiLevelType w:val="singleLevel"/>
    <w:tmpl w:val="5804F124"/>
    <w:lvl w:ilvl="0">
      <w:start w:val="1"/>
      <w:numFmt w:val="decimal"/>
      <w:lvlText w:val="%1."/>
      <w:lvlJc w:val="left"/>
      <w:pPr>
        <w:tabs>
          <w:tab w:val="num" w:pos="300"/>
        </w:tabs>
        <w:ind w:left="300" w:hanging="3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A71"/>
    <w:rsid w:val="001B5551"/>
    <w:rsid w:val="00600FE6"/>
    <w:rsid w:val="007D3D2D"/>
    <w:rsid w:val="00912196"/>
    <w:rsid w:val="009719EE"/>
    <w:rsid w:val="009B4A71"/>
    <w:rsid w:val="00B50542"/>
    <w:rsid w:val="00C27FE3"/>
    <w:rsid w:val="00CB3FFB"/>
    <w:rsid w:val="00F743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30F2E4-EFB8-4F24-87B5-A406CB52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A7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3FD"/>
    <w:pPr>
      <w:tabs>
        <w:tab w:val="center" w:pos="4153"/>
        <w:tab w:val="right" w:pos="8306"/>
      </w:tabs>
      <w:snapToGrid w:val="0"/>
    </w:pPr>
    <w:rPr>
      <w:sz w:val="20"/>
      <w:szCs w:val="20"/>
    </w:rPr>
  </w:style>
  <w:style w:type="character" w:customStyle="1" w:styleId="a4">
    <w:name w:val="頁首 字元"/>
    <w:basedOn w:val="a0"/>
    <w:link w:val="a3"/>
    <w:uiPriority w:val="99"/>
    <w:rsid w:val="00F743FD"/>
    <w:rPr>
      <w:rFonts w:ascii="Times New Roman" w:eastAsia="新細明體" w:hAnsi="Times New Roman" w:cs="Times New Roman"/>
      <w:sz w:val="20"/>
      <w:szCs w:val="20"/>
    </w:rPr>
  </w:style>
  <w:style w:type="paragraph" w:styleId="a5">
    <w:name w:val="footer"/>
    <w:basedOn w:val="a"/>
    <w:link w:val="a6"/>
    <w:uiPriority w:val="99"/>
    <w:unhideWhenUsed/>
    <w:rsid w:val="00F743FD"/>
    <w:pPr>
      <w:tabs>
        <w:tab w:val="center" w:pos="4153"/>
        <w:tab w:val="right" w:pos="8306"/>
      </w:tabs>
      <w:snapToGrid w:val="0"/>
    </w:pPr>
    <w:rPr>
      <w:sz w:val="20"/>
      <w:szCs w:val="20"/>
    </w:rPr>
  </w:style>
  <w:style w:type="character" w:customStyle="1" w:styleId="a6">
    <w:name w:val="頁尾 字元"/>
    <w:basedOn w:val="a0"/>
    <w:link w:val="a5"/>
    <w:uiPriority w:val="99"/>
    <w:rsid w:val="00F743F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wsyou</dc:creator>
  <cp:keywords/>
  <dc:description/>
  <cp:lastModifiedBy>wsyou</cp:lastModifiedBy>
  <cp:revision>2</cp:revision>
  <dcterms:created xsi:type="dcterms:W3CDTF">2019-03-21T01:52:00Z</dcterms:created>
  <dcterms:modified xsi:type="dcterms:W3CDTF">2019-03-21T01:52:00Z</dcterms:modified>
</cp:coreProperties>
</file>